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DB74" w14:textId="43DB52C6" w:rsidR="009565A0" w:rsidRPr="00F374C9" w:rsidRDefault="00041405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F374C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Директору</w:t>
      </w:r>
      <w:r w:rsidR="00D551F0" w:rsidRPr="00F374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374C9">
        <w:rPr>
          <w:rFonts w:ascii="Liberation Serif" w:hAnsi="Liberation Serif" w:cs="Liberation Serif"/>
          <w:sz w:val="24"/>
          <w:szCs w:val="24"/>
        </w:rPr>
        <w:t xml:space="preserve">МАУ </w:t>
      </w:r>
      <w:r w:rsidRPr="00F374C9">
        <w:rPr>
          <w:rFonts w:ascii="Liberation Serif" w:hAnsi="Liberation Serif"/>
          <w:sz w:val="24"/>
          <w:szCs w:val="24"/>
        </w:rPr>
        <w:t>ДО «ДЮЦ «Алые паруса»</w:t>
      </w:r>
      <w:r w:rsidR="00D551F0" w:rsidRPr="00F374C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16D8BADF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1385CCAA" w14:textId="77777777" w:rsidR="009565A0" w:rsidRDefault="009565A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F094C75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414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</w:t>
      </w:r>
    </w:p>
    <w:p w14:paraId="72C6EEE8" w14:textId="77777777" w:rsidR="009565A0" w:rsidRDefault="00D551F0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Ф.И.О. работника</w:t>
      </w:r>
    </w:p>
    <w:p w14:paraId="54C82248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1CD8027E" w14:textId="77777777" w:rsidR="009565A0" w:rsidRDefault="00D551F0">
      <w:pPr>
        <w:widowControl w:val="0"/>
        <w:spacing w:after="0" w:line="240" w:lineRule="auto"/>
        <w:ind w:left="450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</w:t>
      </w:r>
    </w:p>
    <w:p w14:paraId="25E4698D" w14:textId="77777777" w:rsidR="009565A0" w:rsidRDefault="00D551F0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должность</w:t>
      </w:r>
    </w:p>
    <w:p w14:paraId="46B20E87" w14:textId="77777777" w:rsidR="009565A0" w:rsidRDefault="009565A0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7E435BF" w14:textId="77777777" w:rsidR="009565A0" w:rsidRDefault="00D551F0">
      <w:pPr>
        <w:widowControl w:val="0"/>
        <w:spacing w:after="0" w:line="240" w:lineRule="auto"/>
        <w:ind w:left="4500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____________________________________________________________</w:t>
      </w:r>
    </w:p>
    <w:p w14:paraId="48EEBF05" w14:textId="57F31879" w:rsidR="009565A0" w:rsidRDefault="00F374C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наименование отдела</w:t>
      </w:r>
    </w:p>
    <w:p w14:paraId="170E7E08" w14:textId="2205C3C3" w:rsidR="00F374C9" w:rsidRDefault="00F374C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5233D4EC" w14:textId="77777777" w:rsidR="00F374C9" w:rsidRDefault="00F374C9">
      <w:pPr>
        <w:widowControl w:val="0"/>
        <w:spacing w:after="0" w:line="240" w:lineRule="auto"/>
        <w:ind w:left="4500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6E658FFD" w14:textId="77777777" w:rsidTr="00847D7A">
        <w:tc>
          <w:tcPr>
            <w:tcW w:w="9071" w:type="dxa"/>
          </w:tcPr>
          <w:p w14:paraId="0DED9479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  <w:b/>
                <w:bCs/>
              </w:rPr>
              <w:t>Декларация о возможной личной заинтересованности</w:t>
            </w:r>
            <w:r w:rsidRPr="00F374C9">
              <w:rPr>
                <w:rFonts w:ascii="Liberation Serif" w:hAnsi="Liberation Serif" w:cs="Liberation Serif"/>
              </w:rPr>
              <w:t xml:space="preserve"> </w:t>
            </w:r>
            <w:hyperlink w:anchor="Par90" w:tooltip="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" w:history="1">
              <w:r w:rsidRPr="00F374C9">
                <w:rPr>
                  <w:rFonts w:ascii="Liberation Serif" w:hAnsi="Liberation Serif" w:cs="Liberation Serif"/>
                </w:rPr>
                <w:t>&lt;1&gt;</w:t>
              </w:r>
            </w:hyperlink>
          </w:p>
        </w:tc>
      </w:tr>
      <w:tr w:rsidR="00F374C9" w:rsidRPr="00F374C9" w14:paraId="16DDA0A0" w14:textId="77777777" w:rsidTr="00847D7A">
        <w:tc>
          <w:tcPr>
            <w:tcW w:w="9071" w:type="dxa"/>
          </w:tcPr>
          <w:p w14:paraId="4951D94A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Перед заполнением настоящей декларации мне разъяснено следующее:</w:t>
            </w:r>
          </w:p>
          <w:p w14:paraId="6409D9CD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содержание понятий "конфликт интересов" и "личная заинтересованность";</w:t>
            </w:r>
          </w:p>
          <w:p w14:paraId="68F57938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обязанность принимать меры по предотвращению и урегулированию конфликта интересов;</w:t>
            </w:r>
          </w:p>
          <w:p w14:paraId="2C383AD4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14:paraId="0435968F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 ответственность за неисполнение указанной обязанности.</w:t>
            </w:r>
          </w:p>
        </w:tc>
      </w:tr>
    </w:tbl>
    <w:p w14:paraId="4F67E833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374C9" w:rsidRPr="00F374C9" w14:paraId="3C95C797" w14:textId="77777777" w:rsidTr="00847D7A">
        <w:tc>
          <w:tcPr>
            <w:tcW w:w="2665" w:type="dxa"/>
          </w:tcPr>
          <w:p w14:paraId="6043D0B4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24AA83FA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ACBB31D" w14:textId="77777777" w:rsidTr="00847D7A">
        <w:tc>
          <w:tcPr>
            <w:tcW w:w="2665" w:type="dxa"/>
          </w:tcPr>
          <w:p w14:paraId="5916C76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59ED2C5C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(подпись и Ф.И.О. лица, представляющего сведения)</w:t>
            </w:r>
          </w:p>
        </w:tc>
      </w:tr>
    </w:tbl>
    <w:p w14:paraId="73A35CBD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1049"/>
        <w:gridCol w:w="1050"/>
      </w:tblGrid>
      <w:tr w:rsidR="00F374C9" w:rsidRPr="00F374C9" w14:paraId="3ACB9655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AC94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597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3F1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Нет</w:t>
            </w:r>
          </w:p>
        </w:tc>
      </w:tr>
      <w:tr w:rsidR="00F374C9" w:rsidRPr="00F374C9" w14:paraId="23E6F774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4B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5CD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90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5EBB2829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BBD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04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B5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78869E5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D23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 xml:space="preserve">Владеете ли Вы или Ваши родственники прямо или как бенефициар </w:t>
            </w:r>
            <w:hyperlink w:anchor="Par93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 w:history="1">
              <w:r w:rsidRPr="00F374C9">
                <w:rPr>
                  <w:rFonts w:ascii="Liberation Serif" w:hAnsi="Liberation Serif" w:cs="Liberation Serif"/>
                </w:rPr>
                <w:t>&lt;2&gt;</w:t>
              </w:r>
            </w:hyperlink>
            <w:r w:rsidRPr="00F374C9">
              <w:rPr>
                <w:rFonts w:ascii="Liberation Serif" w:hAnsi="Liberation Serif" w:cs="Liberation Serif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54D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FC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566B0A9E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D83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63A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E88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25CCBAB2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69D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F5C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C9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1DC7BE41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296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принять на себя какие-</w:t>
            </w:r>
            <w:r w:rsidRPr="00F374C9">
              <w:rPr>
                <w:rFonts w:ascii="Liberation Serif" w:hAnsi="Liberation Serif" w:cs="Liberation Serif"/>
              </w:rPr>
              <w:lastRenderedPageBreak/>
              <w:t>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8C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9CC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404C50CD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09C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E9A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10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4B2F24CE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16A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A4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70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240CEA43" w14:textId="77777777" w:rsidTr="00847D7A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973" w14:textId="77777777" w:rsidR="00F374C9" w:rsidRPr="00F374C9" w:rsidRDefault="00F374C9" w:rsidP="00847D7A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015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069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14:paraId="1E83D612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31834E80" w14:textId="77777777" w:rsidTr="00847D7A">
        <w:tc>
          <w:tcPr>
            <w:tcW w:w="9071" w:type="dxa"/>
          </w:tcPr>
          <w:p w14:paraId="42B84030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14:paraId="15674EE8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4DE3A4B5" w14:textId="77777777" w:rsidTr="00847D7A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ADBEB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9A006B5" w14:textId="77777777" w:rsidTr="00847D7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1328188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0C124EED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B2E58D3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3042ABEC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CBED6C9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0C24F04C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322792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35600D2E" w14:textId="77777777" w:rsidTr="00A75985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49EA656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75985" w:rsidRPr="00F374C9" w14:paraId="192D0BB3" w14:textId="77777777" w:rsidTr="00847D7A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D78" w14:textId="77777777" w:rsidR="00A75985" w:rsidRPr="00F374C9" w:rsidRDefault="00A75985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14:paraId="356A9D62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374C9" w:rsidRPr="00F374C9" w14:paraId="4A2C1F81" w14:textId="77777777" w:rsidTr="00847D7A">
        <w:tc>
          <w:tcPr>
            <w:tcW w:w="9071" w:type="dxa"/>
          </w:tcPr>
          <w:p w14:paraId="562496C9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Настоящим подтверждаю, что:</w:t>
            </w:r>
          </w:p>
          <w:p w14:paraId="54B98339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 данная декларация заполнена мною добровольно и с моего согласия;</w:t>
            </w:r>
          </w:p>
          <w:p w14:paraId="6BEBF241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 я прочитал и понял все вышеуказанные вопросы;</w:t>
            </w:r>
          </w:p>
          <w:p w14:paraId="55B98B91" w14:textId="77777777" w:rsidR="00F374C9" w:rsidRPr="00F374C9" w:rsidRDefault="00F374C9" w:rsidP="00847D7A">
            <w:pPr>
              <w:pStyle w:val="ConsPlusNormal"/>
              <w:ind w:firstLine="283"/>
              <w:jc w:val="both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14:paraId="19C16BEF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374C9" w:rsidRPr="00F374C9" w14:paraId="2130F481" w14:textId="77777777" w:rsidTr="00847D7A">
        <w:tc>
          <w:tcPr>
            <w:tcW w:w="2665" w:type="dxa"/>
          </w:tcPr>
          <w:p w14:paraId="2C568206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0DC6DDA0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595F9701" w14:textId="77777777" w:rsidTr="00847D7A">
        <w:tc>
          <w:tcPr>
            <w:tcW w:w="2665" w:type="dxa"/>
          </w:tcPr>
          <w:p w14:paraId="6E20C73C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7A8848D9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(подпись и Ф.И.О. лица, представляющего декларацию)</w:t>
            </w:r>
          </w:p>
        </w:tc>
      </w:tr>
    </w:tbl>
    <w:p w14:paraId="4330EA0A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374C9" w:rsidRPr="00F374C9" w14:paraId="7A442BC3" w14:textId="77777777" w:rsidTr="00847D7A">
        <w:tc>
          <w:tcPr>
            <w:tcW w:w="2665" w:type="dxa"/>
          </w:tcPr>
          <w:p w14:paraId="468F51F5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"__" _________ 20__ г.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0347F30F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F374C9" w:rsidRPr="00F374C9" w14:paraId="7535C733" w14:textId="77777777" w:rsidTr="00847D7A">
        <w:tc>
          <w:tcPr>
            <w:tcW w:w="2665" w:type="dxa"/>
          </w:tcPr>
          <w:p w14:paraId="244FC337" w14:textId="77777777" w:rsidR="00F374C9" w:rsidRPr="00F374C9" w:rsidRDefault="00F374C9" w:rsidP="00847D7A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2300EAA0" w14:textId="77777777" w:rsidR="00F374C9" w:rsidRPr="00F374C9" w:rsidRDefault="00F374C9" w:rsidP="00847D7A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F374C9">
              <w:rPr>
                <w:rFonts w:ascii="Liberation Serif" w:hAnsi="Liberation Serif" w:cs="Liberation Serif"/>
              </w:rPr>
              <w:t>(подпись и Ф.И.О. лица, принявшего декларацию)</w:t>
            </w:r>
          </w:p>
        </w:tc>
      </w:tr>
    </w:tbl>
    <w:p w14:paraId="2B27EFE2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p w14:paraId="362A6A6C" w14:textId="77777777" w:rsidR="00F374C9" w:rsidRPr="00F374C9" w:rsidRDefault="00F374C9" w:rsidP="00F374C9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F374C9">
        <w:rPr>
          <w:rFonts w:ascii="Liberation Serif" w:hAnsi="Liberation Serif" w:cs="Liberation Serif"/>
        </w:rPr>
        <w:t>--------------------------------</w:t>
      </w:r>
    </w:p>
    <w:p w14:paraId="1441895A" w14:textId="340A7A02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bookmarkStart w:id="1" w:name="Par90"/>
      <w:bookmarkEnd w:id="1"/>
      <w:r w:rsidRPr="00F374C9">
        <w:rPr>
          <w:rFonts w:ascii="Liberation Serif" w:hAnsi="Liberation Serif" w:cs="Liberation Serif"/>
        </w:rPr>
        <w:lastRenderedPageBreak/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</w:t>
      </w:r>
      <w:r w:rsidR="006236E2">
        <w:rPr>
          <w:rFonts w:ascii="Liberation Serif" w:hAnsi="Liberation Serif" w:cs="Liberation Serif"/>
        </w:rPr>
        <w:t xml:space="preserve"> работника</w:t>
      </w:r>
      <w:r w:rsidRPr="00F374C9">
        <w:rPr>
          <w:rFonts w:ascii="Liberation Serif" w:hAnsi="Liberation Serif" w:cs="Liberation Serif"/>
        </w:rPr>
        <w:t xml:space="preserve"> организации.</w:t>
      </w:r>
    </w:p>
    <w:p w14:paraId="313F0C8D" w14:textId="10F77379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r w:rsidRPr="00F374C9">
        <w:rPr>
          <w:rFonts w:ascii="Liberation Serif" w:hAnsi="Liberation Serif" w:cs="Liberation Serif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14:paraId="5AD1424E" w14:textId="77777777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r w:rsidRPr="00F374C9">
        <w:rPr>
          <w:rFonts w:ascii="Liberation Serif" w:hAnsi="Liberation Serif" w:cs="Liberation Serif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28E9964F" w14:textId="77777777" w:rsidR="00F374C9" w:rsidRPr="00F374C9" w:rsidRDefault="00F374C9" w:rsidP="00F374C9">
      <w:pPr>
        <w:pStyle w:val="ConsPlusNormal"/>
        <w:spacing w:before="240"/>
        <w:ind w:firstLine="540"/>
        <w:jc w:val="both"/>
        <w:rPr>
          <w:rFonts w:ascii="Liberation Serif" w:hAnsi="Liberation Serif" w:cs="Liberation Serif"/>
        </w:rPr>
      </w:pPr>
      <w:bookmarkStart w:id="2" w:name="Par93"/>
      <w:bookmarkEnd w:id="2"/>
      <w:r w:rsidRPr="00F374C9">
        <w:rPr>
          <w:rFonts w:ascii="Liberation Serif" w:hAnsi="Liberation Serif" w:cs="Liberation Serif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14:paraId="243824BA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p w14:paraId="18E5A6C0" w14:textId="77777777" w:rsidR="00F374C9" w:rsidRPr="00F374C9" w:rsidRDefault="00F374C9" w:rsidP="00F374C9">
      <w:pPr>
        <w:pStyle w:val="ConsPlusNormal"/>
        <w:jc w:val="both"/>
        <w:rPr>
          <w:rFonts w:ascii="Liberation Serif" w:hAnsi="Liberation Serif" w:cs="Liberation Serif"/>
        </w:rPr>
      </w:pPr>
    </w:p>
    <w:p w14:paraId="3D3AC98D" w14:textId="77777777" w:rsidR="00F374C9" w:rsidRPr="00F374C9" w:rsidRDefault="00F374C9" w:rsidP="00F374C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Liberation Serif" w:hAnsi="Liberation Serif" w:cs="Liberation Serif"/>
        </w:rPr>
      </w:pPr>
    </w:p>
    <w:p w14:paraId="0A230C78" w14:textId="77777777" w:rsidR="009565A0" w:rsidRDefault="009565A0">
      <w:pPr>
        <w:tabs>
          <w:tab w:val="left" w:pos="426"/>
        </w:tabs>
        <w:spacing w:before="120" w:after="240" w:line="240" w:lineRule="auto"/>
        <w:ind w:firstLine="709"/>
        <w:jc w:val="right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9565A0">
      <w:footerReference w:type="default" r:id="rId7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EBC76" w14:textId="77777777" w:rsidR="00A93A2B" w:rsidRDefault="00A93A2B">
      <w:pPr>
        <w:spacing w:after="0" w:line="240" w:lineRule="auto"/>
      </w:pPr>
      <w:r>
        <w:separator/>
      </w:r>
    </w:p>
  </w:endnote>
  <w:endnote w:type="continuationSeparator" w:id="0">
    <w:p w14:paraId="36466E97" w14:textId="77777777" w:rsidR="00A93A2B" w:rsidRDefault="00A9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463059"/>
      <w:docPartObj>
        <w:docPartGallery w:val="Page Numbers (Bottom of Page)"/>
        <w:docPartUnique/>
      </w:docPartObj>
    </w:sdtPr>
    <w:sdtEndPr/>
    <w:sdtContent>
      <w:p w14:paraId="7295CB18" w14:textId="6AB00591" w:rsidR="00FF39B5" w:rsidRDefault="00FF39B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A546E" w14:textId="77777777" w:rsidR="00FF39B5" w:rsidRDefault="00FF39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08B11" w14:textId="77777777" w:rsidR="00A93A2B" w:rsidRDefault="00A93A2B">
      <w:pPr>
        <w:spacing w:after="0" w:line="240" w:lineRule="auto"/>
      </w:pPr>
      <w:r>
        <w:separator/>
      </w:r>
    </w:p>
  </w:footnote>
  <w:footnote w:type="continuationSeparator" w:id="0">
    <w:p w14:paraId="336F2E58" w14:textId="77777777" w:rsidR="00A93A2B" w:rsidRDefault="00A93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0"/>
    <w:rsid w:val="00041405"/>
    <w:rsid w:val="0008749B"/>
    <w:rsid w:val="003C6B2F"/>
    <w:rsid w:val="00401152"/>
    <w:rsid w:val="004725EC"/>
    <w:rsid w:val="00475331"/>
    <w:rsid w:val="004C407E"/>
    <w:rsid w:val="006236E2"/>
    <w:rsid w:val="00896C53"/>
    <w:rsid w:val="008F738D"/>
    <w:rsid w:val="009565A0"/>
    <w:rsid w:val="0097386B"/>
    <w:rsid w:val="00A75985"/>
    <w:rsid w:val="00A93A2B"/>
    <w:rsid w:val="00D40608"/>
    <w:rsid w:val="00D551F0"/>
    <w:rsid w:val="00EA3C6E"/>
    <w:rsid w:val="00F374C9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671E"/>
  <w15:docId w15:val="{B90C3BFB-BBB4-42C2-9009-54D33851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7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7AAD-8578-4648-88AD-1E3A44F1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Антропова</dc:creator>
  <cp:keywords/>
  <dc:description/>
  <cp:lastModifiedBy>1</cp:lastModifiedBy>
  <cp:revision>15</cp:revision>
  <dcterms:created xsi:type="dcterms:W3CDTF">2025-02-26T07:10:00Z</dcterms:created>
  <dcterms:modified xsi:type="dcterms:W3CDTF">2025-03-27T04:33:00Z</dcterms:modified>
</cp:coreProperties>
</file>